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9575BD" w:rsidRPr="00893BF2" w14:paraId="718FE034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22A208DD" w14:textId="77777777" w:rsidR="009575BD" w:rsidRPr="00B819BC" w:rsidRDefault="009575BD" w:rsidP="00EA6D41">
            <w:pP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</w:pPr>
            <w:r w:rsidRPr="00B819BC">
              <w:rPr>
                <w:rFonts w:ascii="Arial" w:hAnsi="Arial" w:cs="Arial"/>
                <w:noProof/>
                <w:color w:val="007124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74121AD0" wp14:editId="759B83FD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31" name="Grafik 31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819B3">
              <w:rPr>
                <w:rFonts w:ascii="Arial" w:hAnsi="Arial" w:cs="Arial"/>
                <w:b/>
                <w:bCs/>
                <w:color w:val="007124"/>
                <w:sz w:val="24"/>
                <w:szCs w:val="24"/>
                <w:lang w:val="it-IT"/>
              </w:rPr>
              <w:t xml:space="preserve">       </w:t>
            </w: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lavoro</w:t>
            </w:r>
            <w:proofErr w:type="spellEnd"/>
            <w:r w:rsidRPr="00B819BC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3.3</w:t>
            </w:r>
          </w:p>
          <w:p w14:paraId="3D3AC9F2" w14:textId="77777777" w:rsidR="009575BD" w:rsidRPr="00893BF2" w:rsidRDefault="009575BD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13622395" w14:textId="77777777" w:rsidR="009575BD" w:rsidRPr="00893BF2" w:rsidRDefault="009575BD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36FBB65D" w14:textId="77777777" w:rsidR="009575BD" w:rsidRPr="00893BF2" w:rsidRDefault="009575BD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1213758170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213758170"/>
          </w:p>
        </w:tc>
      </w:tr>
    </w:tbl>
    <w:p w14:paraId="3799239A" w14:textId="77777777" w:rsidR="009575BD" w:rsidRPr="00FC112B" w:rsidRDefault="009575BD" w:rsidP="009575BD">
      <w:pPr>
        <w:spacing w:before="360" w:after="120"/>
        <w:rPr>
          <w:rFonts w:ascii="Arial" w:hAnsi="Arial" w:cs="Arial"/>
          <w:color w:val="007124"/>
          <w:sz w:val="28"/>
          <w:szCs w:val="28"/>
          <w:lang w:val="it-IT"/>
        </w:rPr>
      </w:pPr>
      <w:r>
        <w:rPr>
          <w:rFonts w:ascii="Arial" w:eastAsia="Arial" w:hAnsi="Arial" w:cs="Arial"/>
          <w:b/>
          <w:bCs/>
          <w:color w:val="007124"/>
          <w:sz w:val="28"/>
          <w:szCs w:val="28"/>
          <w:lang w:val="it-IT"/>
        </w:rPr>
        <w:br/>
      </w:r>
      <w:r w:rsidRPr="00FC112B">
        <w:rPr>
          <w:rFonts w:ascii="Arial" w:eastAsia="Arial" w:hAnsi="Arial" w:cs="Arial"/>
          <w:b/>
          <w:bCs/>
          <w:color w:val="007124"/>
          <w:sz w:val="28"/>
          <w:szCs w:val="28"/>
          <w:lang w:val="it-IT"/>
        </w:rPr>
        <w:t>Differenza preadattamento adattamento finale: Preadattamento, determinazione dei dati di centratura</w:t>
      </w:r>
    </w:p>
    <w:tbl>
      <w:tblPr>
        <w:tblStyle w:val="Tabellenraster"/>
        <w:tblW w:w="9642" w:type="dxa"/>
        <w:tblBorders>
          <w:top w:val="single" w:sz="8" w:space="0" w:color="007124"/>
          <w:left w:val="single" w:sz="8" w:space="0" w:color="007124"/>
          <w:bottom w:val="single" w:sz="8" w:space="0" w:color="007124"/>
          <w:right w:val="single" w:sz="8" w:space="0" w:color="007124"/>
          <w:insideH w:val="single" w:sz="8" w:space="0" w:color="007124"/>
          <w:insideV w:val="single" w:sz="8" w:space="0" w:color="007124"/>
        </w:tblBorders>
        <w:tblLook w:val="04A0" w:firstRow="1" w:lastRow="0" w:firstColumn="1" w:lastColumn="0" w:noHBand="0" w:noVBand="1"/>
      </w:tblPr>
      <w:tblGrid>
        <w:gridCol w:w="9642"/>
      </w:tblGrid>
      <w:tr w:rsidR="009575BD" w:rsidRPr="00382499" w14:paraId="1D519D86" w14:textId="77777777" w:rsidTr="00EA6D41">
        <w:trPr>
          <w:trHeight w:val="340"/>
        </w:trPr>
        <w:tc>
          <w:tcPr>
            <w:tcW w:w="9642" w:type="dxa"/>
            <w:shd w:val="clear" w:color="auto" w:fill="007124"/>
            <w:vAlign w:val="center"/>
          </w:tcPr>
          <w:p w14:paraId="08F79667" w14:textId="77777777" w:rsidR="009575BD" w:rsidRPr="00F71208" w:rsidRDefault="009575BD" w:rsidP="00EA6D41">
            <w:pP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it-IT"/>
              </w:rPr>
            </w:pPr>
            <w:r w:rsidRPr="00F71208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it-IT"/>
              </w:rPr>
              <w:t>Campo di competenze operative b: Trattamento e cura di prodotti ottici</w:t>
            </w:r>
          </w:p>
        </w:tc>
      </w:tr>
      <w:tr w:rsidR="009575BD" w:rsidRPr="00382499" w14:paraId="402F5498" w14:textId="77777777" w:rsidTr="00EA6D41">
        <w:trPr>
          <w:trHeight w:val="340"/>
        </w:trPr>
        <w:tc>
          <w:tcPr>
            <w:tcW w:w="9642" w:type="dxa"/>
            <w:vAlign w:val="center"/>
          </w:tcPr>
          <w:p w14:paraId="5F14E8AE" w14:textId="77777777" w:rsidR="009575BD" w:rsidRPr="00F71208" w:rsidRDefault="009575BD" w:rsidP="00EA6D41">
            <w:pPr>
              <w:spacing w:before="60" w:after="60" w:line="264" w:lineRule="auto"/>
              <w:rPr>
                <w:rFonts w:ascii="Arial" w:hAnsi="Arial" w:cs="Arial"/>
                <w:color w:val="007124"/>
                <w:sz w:val="16"/>
                <w:szCs w:val="16"/>
                <w:lang w:val="it-IT"/>
              </w:rPr>
            </w:pPr>
            <w:r w:rsidRPr="00F71208">
              <w:rPr>
                <w:rFonts w:ascii="Arial" w:hAnsi="Arial" w:cs="Arial"/>
                <w:color w:val="007124"/>
                <w:sz w:val="16"/>
                <w:szCs w:val="16"/>
                <w:lang w:val="it-IT"/>
              </w:rPr>
              <w:t>b3 Adattare le montature in base al cliente</w:t>
            </w:r>
          </w:p>
        </w:tc>
      </w:tr>
      <w:tr w:rsidR="009575BD" w:rsidRPr="00382499" w14:paraId="3AC2525F" w14:textId="77777777" w:rsidTr="00EA6D41">
        <w:trPr>
          <w:trHeight w:hRule="exact" w:val="1701"/>
        </w:trPr>
        <w:tc>
          <w:tcPr>
            <w:tcW w:w="9642" w:type="dxa"/>
            <w:shd w:val="clear" w:color="auto" w:fill="007124"/>
          </w:tcPr>
          <w:p w14:paraId="72CD2EF2" w14:textId="77777777" w:rsidR="009575BD" w:rsidRPr="00C819B3" w:rsidRDefault="009575BD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448EF10D" w14:textId="77777777" w:rsidR="009575BD" w:rsidRPr="00C819B3" w:rsidRDefault="009575BD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C819B3">
              <w:rPr>
                <w:rFonts w:ascii="Arial" w:eastAsia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Un cliente ha deciso di acquistare una nuova montatura per occhiali. L'allievo deve ora </w:t>
            </w:r>
            <w:proofErr w:type="spellStart"/>
            <w:r w:rsidRPr="00C819B3">
              <w:rPr>
                <w:rFonts w:ascii="Arial" w:eastAsia="Arial" w:hAnsi="Arial" w:cs="Arial"/>
                <w:color w:val="FFFFFF" w:themeColor="background1"/>
                <w:sz w:val="20"/>
                <w:szCs w:val="20"/>
                <w:lang w:val="it-IT"/>
              </w:rPr>
              <w:t>pre</w:t>
            </w:r>
            <w:proofErr w:type="spellEnd"/>
            <w:r>
              <w:rPr>
                <w:rFonts w:ascii="Arial" w:eastAsia="Arial" w:hAnsi="Arial" w:cs="Arial"/>
                <w:color w:val="FFFFFF" w:themeColor="background1"/>
                <w:sz w:val="20"/>
                <w:szCs w:val="20"/>
                <w:lang w:val="it-IT"/>
              </w:rPr>
              <w:t>-</w:t>
            </w:r>
            <w:r w:rsidRPr="00C819B3">
              <w:rPr>
                <w:rFonts w:ascii="Arial" w:eastAsia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adattare la </w:t>
            </w:r>
            <w:proofErr w:type="spellStart"/>
            <w:r>
              <w:rPr>
                <w:rFonts w:ascii="Arial" w:eastAsia="Arial" w:hAnsi="Arial" w:cs="Arial"/>
                <w:color w:val="FFFFFF" w:themeColor="background1"/>
                <w:sz w:val="20"/>
                <w:szCs w:val="20"/>
                <w:lang w:val="it-IT"/>
              </w:rPr>
              <w:t>montaura</w:t>
            </w:r>
            <w:proofErr w:type="spellEnd"/>
            <w:r w:rsidRPr="00C819B3">
              <w:rPr>
                <w:rFonts w:ascii="Arial" w:eastAsia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 in modo da poter determinare i dati di centra</w:t>
            </w:r>
            <w:r>
              <w:rPr>
                <w:rFonts w:ascii="Arial" w:eastAsia="Arial" w:hAnsi="Arial" w:cs="Arial"/>
                <w:color w:val="FFFFFF" w:themeColor="background1"/>
                <w:sz w:val="20"/>
                <w:szCs w:val="20"/>
                <w:lang w:val="it-IT"/>
              </w:rPr>
              <w:t>ggio correttamente.</w:t>
            </w:r>
          </w:p>
        </w:tc>
      </w:tr>
      <w:tr w:rsidR="009575BD" w:rsidRPr="00382499" w14:paraId="4695884C" w14:textId="77777777" w:rsidTr="00EA6D41">
        <w:trPr>
          <w:trHeight w:hRule="exact" w:val="2041"/>
        </w:trPr>
        <w:tc>
          <w:tcPr>
            <w:tcW w:w="9642" w:type="dxa"/>
            <w:shd w:val="clear" w:color="auto" w:fill="F2F2F2" w:themeFill="background1" w:themeFillShade="F2"/>
          </w:tcPr>
          <w:p w14:paraId="4BDEC766" w14:textId="77777777" w:rsidR="009575BD" w:rsidRPr="00E72D41" w:rsidRDefault="009575BD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lavoro</w:t>
            </w:r>
            <w:proofErr w:type="spellEnd"/>
          </w:p>
          <w:p w14:paraId="3C94796F" w14:textId="77777777" w:rsidR="009575BD" w:rsidRPr="00C819B3" w:rsidRDefault="009575BD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Crea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t</w:t>
            </w: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e una sequenza cronologica per il </w:t>
            </w:r>
            <w:proofErr w:type="spellStart"/>
            <w:proofErr w:type="gramStart"/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pre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-adattamento</w:t>
            </w:r>
            <w:proofErr w:type="gramEnd"/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di una montatura per occhiali. </w:t>
            </w:r>
          </w:p>
          <w:p w14:paraId="270367F3" w14:textId="77777777" w:rsidR="009575BD" w:rsidRPr="00C819B3" w:rsidRDefault="009575BD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Osserva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t</w:t>
            </w: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e quali modifiche alla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montatura</w:t>
            </w: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influenzano i parametri di centra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ggio</w:t>
            </w: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per i dati di comanda</w:t>
            </w: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(ad esempio, i rilievi all'altezza della vista).</w:t>
            </w:r>
          </w:p>
          <w:p w14:paraId="48B799D6" w14:textId="77777777" w:rsidR="009575BD" w:rsidRPr="00C819B3" w:rsidRDefault="009575BD" w:rsidP="00EA6D41">
            <w:pPr>
              <w:spacing w:before="60" w:after="60"/>
              <w:ind w:left="22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Potete utilizzare il modello dal CI 2.</w:t>
            </w:r>
          </w:p>
        </w:tc>
      </w:tr>
    </w:tbl>
    <w:p w14:paraId="719AB87A" w14:textId="77777777" w:rsidR="009575BD" w:rsidRPr="00F5164A" w:rsidRDefault="009575BD" w:rsidP="009575BD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9575BD" w:rsidRPr="00382499" w14:paraId="66F4E259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7A41D99" w14:textId="77777777" w:rsidR="009575BD" w:rsidRPr="000E078E" w:rsidRDefault="009575BD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4E106B65" w14:textId="77777777" w:rsidR="009575BD" w:rsidRPr="000E078E" w:rsidRDefault="009575B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81325305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1813253056"/>
          </w:p>
        </w:tc>
      </w:tr>
      <w:tr w:rsidR="009575BD" w:rsidRPr="00FC0C7E" w14:paraId="17A7F6B5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B9C564F" w14:textId="77777777" w:rsidR="009575BD" w:rsidRPr="000A65A7" w:rsidRDefault="009575BD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9575BD" w:rsidRPr="004931F5" w14:paraId="7A0CDA65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1B047B6" w14:textId="77777777" w:rsidR="009575BD" w:rsidRPr="000E078E" w:rsidRDefault="009575B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02BBCF50" w14:textId="77777777" w:rsidR="009575BD" w:rsidRPr="000E078E" w:rsidRDefault="009575B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58137179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581371794"/>
          </w:p>
        </w:tc>
      </w:tr>
      <w:tr w:rsidR="009575BD" w:rsidRPr="00FC0C7E" w14:paraId="3E069CBA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A234695" w14:textId="77777777" w:rsidR="009575BD" w:rsidRDefault="009575B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1657B6A5" w14:textId="77777777" w:rsidR="009575BD" w:rsidRPr="00FC0C7E" w:rsidRDefault="009575B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4247161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42471614"/>
          </w:p>
        </w:tc>
      </w:tr>
      <w:tr w:rsidR="009575BD" w:rsidRPr="00FC0C7E" w14:paraId="1046EB88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EB75BAC" w14:textId="77777777" w:rsidR="009575BD" w:rsidRDefault="009575B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7B448FA0" w14:textId="77777777" w:rsidR="009575BD" w:rsidRPr="00FC0C7E" w:rsidRDefault="009575B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50235043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502350432"/>
          </w:p>
        </w:tc>
      </w:tr>
      <w:tr w:rsidR="009575BD" w:rsidRPr="00FC0C7E" w14:paraId="3C546344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BC6845F" w14:textId="77777777" w:rsidR="009575BD" w:rsidRDefault="009575B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9D0DA52" w14:textId="77777777" w:rsidR="009575BD" w:rsidRDefault="009575B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9575BD" w:rsidRPr="00FC0C7E" w14:paraId="229B1B4C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C70FBA0" w14:textId="77777777" w:rsidR="009575BD" w:rsidRDefault="009575BD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6571ED62" w14:textId="77777777" w:rsidR="009575BD" w:rsidRDefault="009575B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7856270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78562703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5EACB4A6" w14:textId="77777777" w:rsidR="009575BD" w:rsidRDefault="009575B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15266498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152664985"/>
          </w:p>
        </w:tc>
      </w:tr>
      <w:tr w:rsidR="009575BD" w:rsidRPr="00FC0C7E" w14:paraId="1D58D5E3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3730807" w14:textId="77777777" w:rsidR="009575BD" w:rsidRPr="00FC0C7E" w:rsidRDefault="009575BD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F07D114" w14:textId="77777777" w:rsidR="009575BD" w:rsidRPr="00AA52AB" w:rsidRDefault="009575BD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97821722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978217228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49ECD29E" w14:textId="77777777" w:rsidR="009575BD" w:rsidRPr="00AA52AB" w:rsidRDefault="009575BD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2127984357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2127984357"/>
          </w:p>
        </w:tc>
      </w:tr>
    </w:tbl>
    <w:p w14:paraId="6D77497F" w14:textId="77777777" w:rsidR="00D5248A" w:rsidRPr="000603FB" w:rsidRDefault="00D5248A" w:rsidP="000603FB">
      <w:permStart w:id="239880330" w:edGrp="everyone"/>
      <w:permEnd w:id="239880330"/>
    </w:p>
    <w:sectPr w:rsidR="00D5248A" w:rsidRPr="000603FB" w:rsidSect="00C8350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E07FA" w14:textId="77777777" w:rsidR="009049BF" w:rsidRDefault="009049BF">
      <w:pPr>
        <w:spacing w:after="0" w:line="240" w:lineRule="auto"/>
      </w:pPr>
      <w:r>
        <w:separator/>
      </w:r>
    </w:p>
  </w:endnote>
  <w:endnote w:type="continuationSeparator" w:id="0">
    <w:p w14:paraId="77371EBE" w14:textId="77777777" w:rsidR="009049BF" w:rsidRDefault="009049BF">
      <w:pPr>
        <w:spacing w:after="0" w:line="240" w:lineRule="auto"/>
      </w:pPr>
      <w:r>
        <w:continuationSeparator/>
      </w:r>
    </w:p>
  </w:endnote>
  <w:endnote w:type="continuationNotice" w:id="1">
    <w:p w14:paraId="4B4D2B10" w14:textId="77777777" w:rsidR="009049BF" w:rsidRDefault="009049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8B93" w14:textId="77777777" w:rsidR="00CA250C" w:rsidRDefault="00CA250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3DA6DF5B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CA250C">
      <w:rPr>
        <w:rFonts w:ascii="Arial" w:hAnsi="Arial" w:cs="Arial"/>
        <w:sz w:val="18"/>
        <w:szCs w:val="18"/>
        <w:lang w:val="it-IT"/>
      </w:rPr>
      <w:t>2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CA250C">
      <w:rPr>
        <w:rFonts w:ascii="Arial" w:hAnsi="Arial" w:cs="Arial"/>
        <w:b/>
        <w:bCs/>
        <w:sz w:val="18"/>
        <w:szCs w:val="18"/>
        <w:lang w:val="it-IT"/>
      </w:rPr>
      <w:t>3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1B57" w14:textId="77777777" w:rsidR="00CA250C" w:rsidRDefault="00CA25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7DC0C" w14:textId="77777777" w:rsidR="009049BF" w:rsidRDefault="009049BF">
      <w:pPr>
        <w:spacing w:after="0" w:line="240" w:lineRule="auto"/>
      </w:pPr>
      <w:r>
        <w:separator/>
      </w:r>
    </w:p>
  </w:footnote>
  <w:footnote w:type="continuationSeparator" w:id="0">
    <w:p w14:paraId="65277D18" w14:textId="77777777" w:rsidR="009049BF" w:rsidRDefault="009049BF">
      <w:pPr>
        <w:spacing w:after="0" w:line="240" w:lineRule="auto"/>
      </w:pPr>
      <w:r>
        <w:continuationSeparator/>
      </w:r>
    </w:p>
  </w:footnote>
  <w:footnote w:type="continuationNotice" w:id="1">
    <w:p w14:paraId="39AD7377" w14:textId="77777777" w:rsidR="009049BF" w:rsidRDefault="009049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2BA1A" w14:textId="77777777" w:rsidR="00CA250C" w:rsidRDefault="00CA250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C9BC1" w14:textId="77777777" w:rsidR="00CA250C" w:rsidRDefault="00CA250C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wRxHKghadqntej6EBr5jjqd127rHAEPc/PwPRt+3ehXpZdWgFHKqnttM3O2TUptEvZgDqrCtfNbi473FciCkw==" w:salt="qBHTWkIljUC+B4RMBHu75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049BF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575BD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250C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192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B16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575BD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837</Characters>
  <Application>Microsoft Office Word</Application>
  <DocSecurity>8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2023-03-02T14:19:00Z</dcterms:created>
  <dcterms:modified xsi:type="dcterms:W3CDTF">2023-03-02T14:20:00Z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