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7" w:type="dxa"/>
        <w:tblInd w:w="-5" w:type="dxa"/>
        <w:tblLook w:val="04A0" w:firstRow="1" w:lastRow="0" w:firstColumn="1" w:lastColumn="0" w:noHBand="0" w:noVBand="1"/>
      </w:tblPr>
      <w:tblGrid>
        <w:gridCol w:w="10"/>
        <w:gridCol w:w="4818"/>
        <w:gridCol w:w="4829"/>
      </w:tblGrid>
      <w:tr w:rsidR="0078723B" w:rsidRPr="00624CD5" w14:paraId="64943452" w14:textId="77777777" w:rsidTr="00EA6D41">
        <w:trPr>
          <w:trHeight w:hRule="exact" w:val="794"/>
        </w:trPr>
        <w:tc>
          <w:tcPr>
            <w:tcW w:w="4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0ACF320" w14:textId="77777777" w:rsidR="0078723B" w:rsidRPr="00FD21ED" w:rsidRDefault="0078723B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9B1768"/>
                <w:sz w:val="32"/>
                <w:szCs w:val="32"/>
              </w:rPr>
            </w:pPr>
            <w:r w:rsidRPr="005B7383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E2183AF" wp14:editId="16C5B5E1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38" name="Grafik 38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7383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2.6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CC3E" w14:textId="77777777" w:rsidR="0078723B" w:rsidRPr="00084EB3" w:rsidRDefault="0078723B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1E635A84" w14:textId="77777777" w:rsidR="0078723B" w:rsidRPr="00624CD5" w:rsidRDefault="0078723B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538063088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38063088"/>
          </w:p>
        </w:tc>
      </w:tr>
      <w:tr w:rsidR="0078723B" w:rsidRPr="00FD21ED" w14:paraId="60167C2E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81ABD" w14:textId="77777777" w:rsidR="0078723B" w:rsidRPr="00FD21ED" w:rsidRDefault="0078723B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 xml:space="preserve">Stil, Gesicht und Fassungswahl – </w:t>
            </w:r>
            <w:proofErr w:type="spellStart"/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Visagisme</w:t>
            </w:r>
            <w:proofErr w:type="spellEnd"/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: Gesichts- und Brillenfassungsformen</w:t>
            </w:r>
          </w:p>
        </w:tc>
      </w:tr>
      <w:tr w:rsidR="0078723B" w14:paraId="72220D73" w14:textId="77777777" w:rsidTr="00EA6D41">
        <w:tblPrEx>
          <w:tblBorders>
            <w:top w:val="single" w:sz="6" w:space="0" w:color="9B1768"/>
            <w:left w:val="single" w:sz="6" w:space="0" w:color="9B1768"/>
            <w:bottom w:val="single" w:sz="6" w:space="0" w:color="9B1768"/>
            <w:right w:val="single" w:sz="6" w:space="0" w:color="9B1768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tcBorders>
              <w:top w:val="single" w:sz="8" w:space="0" w:color="9B1768"/>
              <w:left w:val="single" w:sz="8" w:space="0" w:color="9B1768"/>
              <w:right w:val="single" w:sz="8" w:space="0" w:color="9B1768"/>
            </w:tcBorders>
            <w:shd w:val="clear" w:color="auto" w:fill="9B1768"/>
            <w:vAlign w:val="center"/>
          </w:tcPr>
          <w:p w14:paraId="59A6E167" w14:textId="77777777" w:rsidR="0078723B" w:rsidRPr="005B38CF" w:rsidRDefault="0078723B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5B38CF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78723B" w:rsidRPr="00FC0C7E" w14:paraId="60CFE659" w14:textId="77777777" w:rsidTr="00EA6D41"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vAlign w:val="center"/>
          </w:tcPr>
          <w:p w14:paraId="1F6AD73C" w14:textId="77777777" w:rsidR="0078723B" w:rsidRPr="005B38CF" w:rsidRDefault="0078723B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0000" w:themeColor="text1"/>
                <w:sz w:val="16"/>
                <w:szCs w:val="16"/>
                <w:lang w:val="de-CH"/>
              </w:rPr>
            </w:pPr>
            <w:r w:rsidRPr="005B38CF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a3: </w:t>
            </w:r>
            <w:r w:rsidRPr="005B38CF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</w:r>
            <w:r w:rsidRPr="005B38CF">
              <w:rPr>
                <w:rFonts w:ascii="Arial" w:hAnsi="Arial" w:cs="Arial"/>
                <w:color w:val="9B1768"/>
                <w:sz w:val="16"/>
                <w:szCs w:val="16"/>
              </w:rPr>
              <w:t>Kundinnen und Kunden bei der Auswahl von augenoptischen Produkten beraten</w:t>
            </w:r>
          </w:p>
        </w:tc>
      </w:tr>
      <w:tr w:rsidR="0078723B" w:rsidRPr="00FC0C7E" w14:paraId="3341EF88" w14:textId="77777777" w:rsidTr="00EA6D41"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tcBorders>
              <w:top w:val="single" w:sz="6" w:space="0" w:color="9B1768"/>
              <w:left w:val="single" w:sz="8" w:space="0" w:color="9B1768"/>
              <w:right w:val="single" w:sz="8" w:space="0" w:color="9B1768"/>
            </w:tcBorders>
            <w:shd w:val="clear" w:color="auto" w:fill="9B1768"/>
          </w:tcPr>
          <w:p w14:paraId="22C4BE19" w14:textId="77777777" w:rsidR="0078723B" w:rsidRDefault="0078723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70BD8FC8" w14:textId="77777777" w:rsidR="0078723B" w:rsidRPr="00162847" w:rsidRDefault="0078723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D7B9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Die lernende Person möchte für sich eine Brille aussuchen. Sie schaut im Spiegel welche Gesichtsform sie hat und überlegt, welche Art Brillenfassung zu ihrer Gesichtsform und ihrem Kleidungsstil passt.</w:t>
            </w:r>
          </w:p>
        </w:tc>
      </w:tr>
      <w:tr w:rsidR="0078723B" w:rsidRPr="00FC0C7E" w14:paraId="41B3AE18" w14:textId="77777777" w:rsidTr="00EA6D41"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tcBorders>
              <w:left w:val="single" w:sz="8" w:space="0" w:color="9B1768"/>
              <w:bottom w:val="single" w:sz="8" w:space="0" w:color="9B1768"/>
              <w:right w:val="single" w:sz="8" w:space="0" w:color="9B1768"/>
            </w:tcBorders>
            <w:shd w:val="clear" w:color="auto" w:fill="F2F2F2" w:themeFill="background1" w:themeFillShade="F2"/>
          </w:tcPr>
          <w:p w14:paraId="038F0243" w14:textId="77777777" w:rsidR="0078723B" w:rsidRPr="00AC18AD" w:rsidRDefault="0078723B" w:rsidP="00EA6D41">
            <w:pPr>
              <w:spacing w:before="120" w:after="8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AC18AD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20566D41" w14:textId="77777777" w:rsidR="0078723B" w:rsidRPr="004225A1" w:rsidRDefault="0078723B" w:rsidP="00EA6D41">
            <w:pPr>
              <w:pStyle w:val="Listenabsatz"/>
              <w:numPr>
                <w:ilvl w:val="0"/>
                <w:numId w:val="39"/>
              </w:numPr>
              <w:spacing w:before="80" w:after="120" w:line="264" w:lineRule="auto"/>
              <w:ind w:left="312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225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Erarbeiten Sie eine Übersichtstabelle, in der Sie in Form von Fotos, Bildern oder Zeichnungen die vier typischen Gesichtsformen und vier grundsätzlichen Kleidungsstile aufzeigen. </w:t>
            </w:r>
          </w:p>
          <w:p w14:paraId="2EAA10D5" w14:textId="77777777" w:rsidR="0078723B" w:rsidRPr="004225A1" w:rsidRDefault="0078723B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225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Zeigen Sie mit zwei Beispielen auf, welche Brillenfassung Sie welcher Gesichtsform zuordnen und begründen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Sie </w:t>
            </w:r>
            <w:r w:rsidRPr="004225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Ihre Wahl. </w:t>
            </w:r>
          </w:p>
          <w:p w14:paraId="4D549A63" w14:textId="77777777" w:rsidR="0078723B" w:rsidRPr="001041D9" w:rsidRDefault="0078723B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25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Zeigen Sie an einem weiteren Beispiel auf, welche Gesichts- und Fassungsform </w:t>
            </w:r>
            <w:r w:rsidRPr="004225A1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nicht</w:t>
            </w:r>
            <w:r w:rsidRPr="004225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zusammenpassen. Begründen Sie Ihre Entscheidungen.</w:t>
            </w:r>
          </w:p>
        </w:tc>
      </w:tr>
    </w:tbl>
    <w:p w14:paraId="252A984D" w14:textId="77777777" w:rsidR="0078723B" w:rsidRDefault="0078723B" w:rsidP="0078723B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42F34" w14:textId="77777777" w:rsidR="00F862E8" w:rsidRDefault="00F862E8">
      <w:pPr>
        <w:spacing w:after="0" w:line="240" w:lineRule="auto"/>
      </w:pPr>
      <w:r>
        <w:separator/>
      </w:r>
    </w:p>
  </w:endnote>
  <w:endnote w:type="continuationSeparator" w:id="0">
    <w:p w14:paraId="5AC01BBE" w14:textId="77777777" w:rsidR="00F862E8" w:rsidRDefault="00F862E8">
      <w:pPr>
        <w:spacing w:after="0" w:line="240" w:lineRule="auto"/>
      </w:pPr>
      <w:r>
        <w:continuationSeparator/>
      </w:r>
    </w:p>
  </w:endnote>
  <w:endnote w:type="continuationNotice" w:id="1">
    <w:p w14:paraId="543DD72C" w14:textId="77777777" w:rsidR="00F862E8" w:rsidRDefault="00F862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9DCE" w14:textId="77777777" w:rsidR="007B6055" w:rsidRDefault="007B60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62013212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7B6055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EEF6" w14:textId="77777777" w:rsidR="007B6055" w:rsidRDefault="007B60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6339A" w14:textId="77777777" w:rsidR="00F862E8" w:rsidRDefault="00F862E8">
      <w:pPr>
        <w:spacing w:after="0" w:line="240" w:lineRule="auto"/>
      </w:pPr>
      <w:r>
        <w:separator/>
      </w:r>
    </w:p>
  </w:footnote>
  <w:footnote w:type="continuationSeparator" w:id="0">
    <w:p w14:paraId="2F2C9A62" w14:textId="77777777" w:rsidR="00F862E8" w:rsidRDefault="00F862E8">
      <w:pPr>
        <w:spacing w:after="0" w:line="240" w:lineRule="auto"/>
      </w:pPr>
      <w:r>
        <w:continuationSeparator/>
      </w:r>
    </w:p>
  </w:footnote>
  <w:footnote w:type="continuationNotice" w:id="1">
    <w:p w14:paraId="6687C29A" w14:textId="77777777" w:rsidR="00F862E8" w:rsidRDefault="00F862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CB8C" w14:textId="77777777" w:rsidR="007B6055" w:rsidRDefault="007B60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D974" w14:textId="77777777" w:rsidR="007B6055" w:rsidRDefault="007B6055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FYxL5jQ0XKOrOQeNajim9RnXE55J6ISJkuUscL3iCvVOfGhoLV2WDJouZ5oeqPiZlr6O7ki9o8f4xqsnFTmVA==" w:salt="nyH0Jm2Oq6wGDVLewoIrJ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3663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23B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2E8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1057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2023-03-02T13:07:00Z</dcterms:created>
  <dcterms:modified xsi:type="dcterms:W3CDTF">2023-03-02T13:07:00Z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